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9C" w:rsidRDefault="0008449C" w:rsidP="000844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08449C" w:rsidRDefault="0008449C" w:rsidP="000844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49C" w:rsidRDefault="0008449C" w:rsidP="000844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8449C" w:rsidRPr="00641F27" w:rsidRDefault="004248AC" w:rsidP="0008449C">
      <w:pPr>
        <w:jc w:val="center"/>
        <w:rPr>
          <w:rFonts w:ascii="Times New Roman" w:hAnsi="Times New Roman"/>
          <w:b/>
          <w:sz w:val="24"/>
          <w:szCs w:val="24"/>
        </w:rPr>
      </w:pPr>
      <w:r w:rsidRPr="00641F27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08449C" w:rsidRPr="00641F27">
        <w:rPr>
          <w:rFonts w:ascii="Times New Roman" w:hAnsi="Times New Roman"/>
          <w:b/>
          <w:sz w:val="24"/>
          <w:szCs w:val="24"/>
        </w:rPr>
        <w:t xml:space="preserve">  Лабазинский сельсовет</w:t>
      </w:r>
    </w:p>
    <w:p w:rsidR="0008449C" w:rsidRPr="00641F27" w:rsidRDefault="0008449C" w:rsidP="0008449C">
      <w:pPr>
        <w:jc w:val="center"/>
        <w:rPr>
          <w:rFonts w:ascii="Times New Roman" w:hAnsi="Times New Roman"/>
          <w:b/>
          <w:sz w:val="24"/>
          <w:szCs w:val="24"/>
        </w:rPr>
      </w:pPr>
      <w:r w:rsidRPr="00641F27">
        <w:rPr>
          <w:rFonts w:ascii="Times New Roman" w:hAnsi="Times New Roman"/>
          <w:b/>
          <w:sz w:val="24"/>
          <w:szCs w:val="24"/>
        </w:rPr>
        <w:t>Курманаевского района  Оренбургской области</w:t>
      </w:r>
    </w:p>
    <w:p w:rsidR="0008449C" w:rsidRPr="00641F27" w:rsidRDefault="0008449C" w:rsidP="0008449C">
      <w:pPr>
        <w:jc w:val="center"/>
        <w:rPr>
          <w:rFonts w:ascii="Times New Roman" w:hAnsi="Times New Roman"/>
          <w:b/>
          <w:sz w:val="24"/>
          <w:szCs w:val="24"/>
        </w:rPr>
      </w:pPr>
      <w:r w:rsidRPr="00641F27">
        <w:rPr>
          <w:rFonts w:ascii="Times New Roman" w:hAnsi="Times New Roman"/>
          <w:b/>
          <w:sz w:val="24"/>
          <w:szCs w:val="24"/>
        </w:rPr>
        <w:t>(второго созыва)</w:t>
      </w:r>
    </w:p>
    <w:p w:rsidR="0008449C" w:rsidRPr="00641F27" w:rsidRDefault="0008449C" w:rsidP="000844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49C" w:rsidRDefault="0008449C" w:rsidP="000844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8449C" w:rsidRDefault="0008449C" w:rsidP="0008449C">
      <w:pPr>
        <w:rPr>
          <w:rFonts w:ascii="Times New Roman" w:hAnsi="Times New Roman"/>
          <w:b/>
          <w:sz w:val="24"/>
          <w:szCs w:val="24"/>
        </w:rPr>
      </w:pPr>
    </w:p>
    <w:p w:rsidR="0008449C" w:rsidRPr="004248AC" w:rsidRDefault="004248AC" w:rsidP="000844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248AC">
        <w:rPr>
          <w:rFonts w:ascii="Times New Roman" w:hAnsi="Times New Roman"/>
          <w:sz w:val="28"/>
          <w:szCs w:val="28"/>
        </w:rPr>
        <w:t xml:space="preserve">13.11.2013 </w:t>
      </w:r>
      <w:r w:rsidR="0008449C" w:rsidRPr="004248A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A2EF7">
        <w:rPr>
          <w:rFonts w:ascii="Times New Roman" w:hAnsi="Times New Roman"/>
          <w:sz w:val="28"/>
          <w:szCs w:val="28"/>
        </w:rPr>
        <w:t>№ 100</w:t>
      </w:r>
    </w:p>
    <w:p w:rsidR="0008449C" w:rsidRDefault="0008449C" w:rsidP="0008449C">
      <w:pPr>
        <w:rPr>
          <w:rFonts w:ascii="Times New Roman" w:hAnsi="Times New Roman"/>
          <w:sz w:val="24"/>
          <w:szCs w:val="24"/>
        </w:rPr>
      </w:pPr>
    </w:p>
    <w:p w:rsidR="0008449C" w:rsidRPr="004248AC" w:rsidRDefault="00A17054" w:rsidP="0008449C">
      <w:pPr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>О внесении изменений в Р</w:t>
      </w:r>
      <w:r w:rsidR="0008449C" w:rsidRPr="004248AC">
        <w:rPr>
          <w:rFonts w:ascii="Times New Roman" w:hAnsi="Times New Roman"/>
          <w:sz w:val="28"/>
          <w:szCs w:val="28"/>
        </w:rPr>
        <w:t xml:space="preserve">егламент </w:t>
      </w:r>
    </w:p>
    <w:p w:rsidR="0008449C" w:rsidRPr="004248AC" w:rsidRDefault="00A17054" w:rsidP="0008449C">
      <w:pPr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>С</w:t>
      </w:r>
      <w:r w:rsidR="0008449C" w:rsidRPr="004248AC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</w:p>
    <w:p w:rsidR="0008449C" w:rsidRPr="004248AC" w:rsidRDefault="004248AC" w:rsidP="0008449C">
      <w:pPr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>Лабазинский сельсовет</w:t>
      </w:r>
    </w:p>
    <w:p w:rsidR="0008449C" w:rsidRPr="004248AC" w:rsidRDefault="0008449C" w:rsidP="0008449C">
      <w:pPr>
        <w:rPr>
          <w:rFonts w:ascii="Times New Roman" w:hAnsi="Times New Roman"/>
          <w:sz w:val="28"/>
          <w:szCs w:val="28"/>
        </w:rPr>
      </w:pPr>
    </w:p>
    <w:p w:rsidR="0008449C" w:rsidRPr="004248AC" w:rsidRDefault="0008449C" w:rsidP="004248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131 -ФЗ «Об общих принципах организации местного самоуправления в Российской Федерации», Уставом муниципального образования Лабазинский сельсовет, Совет депутатов </w:t>
      </w:r>
      <w:r w:rsidR="00A276FE" w:rsidRPr="004248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248AC">
        <w:rPr>
          <w:rFonts w:ascii="Times New Roman" w:hAnsi="Times New Roman"/>
          <w:sz w:val="28"/>
          <w:szCs w:val="28"/>
        </w:rPr>
        <w:t>Лабазинский сельсовет РЕШИЛ:</w:t>
      </w:r>
    </w:p>
    <w:p w:rsidR="0008449C" w:rsidRPr="004248AC" w:rsidRDefault="00A17054" w:rsidP="004248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>1. Внести дополнения в Р</w:t>
      </w:r>
      <w:r w:rsidR="0008449C" w:rsidRPr="004248AC">
        <w:rPr>
          <w:rFonts w:ascii="Times New Roman" w:hAnsi="Times New Roman"/>
          <w:sz w:val="28"/>
          <w:szCs w:val="28"/>
        </w:rPr>
        <w:t>егламент работы Совета депутатов муниципального образования Лабазинский сельсовет следующего содержания:</w:t>
      </w:r>
    </w:p>
    <w:p w:rsidR="0008449C" w:rsidRPr="004248AC" w:rsidRDefault="0008449C" w:rsidP="0008449C">
      <w:pPr>
        <w:jc w:val="both"/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>Глава</w:t>
      </w:r>
      <w:r w:rsidRPr="004248AC">
        <w:rPr>
          <w:rFonts w:ascii="Times New Roman" w:hAnsi="Times New Roman"/>
          <w:sz w:val="28"/>
          <w:szCs w:val="28"/>
        </w:rPr>
        <w:tab/>
      </w:r>
      <w:r w:rsidR="00EA192A" w:rsidRPr="004248AC">
        <w:rPr>
          <w:rFonts w:ascii="Times New Roman" w:hAnsi="Times New Roman"/>
          <w:sz w:val="28"/>
          <w:szCs w:val="28"/>
        </w:rPr>
        <w:t>8</w:t>
      </w:r>
      <w:r w:rsidRPr="004248AC">
        <w:rPr>
          <w:rFonts w:ascii="Times New Roman" w:hAnsi="Times New Roman"/>
          <w:sz w:val="28"/>
          <w:szCs w:val="28"/>
        </w:rPr>
        <w:t>. Организация взаимодействия с прокуратурой</w:t>
      </w:r>
      <w:r w:rsidR="00EA192A" w:rsidRPr="004248AC">
        <w:rPr>
          <w:rFonts w:ascii="Times New Roman" w:hAnsi="Times New Roman"/>
          <w:sz w:val="28"/>
          <w:szCs w:val="28"/>
        </w:rPr>
        <w:t>.</w:t>
      </w:r>
    </w:p>
    <w:p w:rsidR="00EA192A" w:rsidRPr="004248AC" w:rsidRDefault="00EA192A" w:rsidP="0008449C">
      <w:pPr>
        <w:jc w:val="both"/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>Статья 43:</w:t>
      </w:r>
    </w:p>
    <w:p w:rsidR="0008449C" w:rsidRPr="004248AC" w:rsidRDefault="0008449C" w:rsidP="000844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>1.</w:t>
      </w:r>
      <w:r w:rsidR="00A276FE" w:rsidRPr="004248AC">
        <w:rPr>
          <w:rFonts w:ascii="Times New Roman" w:hAnsi="Times New Roman"/>
          <w:sz w:val="28"/>
          <w:szCs w:val="28"/>
        </w:rPr>
        <w:t xml:space="preserve"> </w:t>
      </w:r>
      <w:r w:rsidRPr="004248AC">
        <w:rPr>
          <w:rFonts w:ascii="Times New Roman" w:hAnsi="Times New Roman"/>
          <w:sz w:val="28"/>
          <w:szCs w:val="28"/>
        </w:rPr>
        <w:t>В целях недопущения принятия противоречащих закону либо содержащих коррупциогенные факторы проектов нормативно правовых актов, выносимых на рассмотрение Советом депутатов за 7 дней до принятия</w:t>
      </w:r>
      <w:r w:rsidR="00A276FE" w:rsidRPr="004248AC">
        <w:rPr>
          <w:rFonts w:ascii="Times New Roman" w:hAnsi="Times New Roman"/>
          <w:sz w:val="28"/>
          <w:szCs w:val="28"/>
        </w:rPr>
        <w:t>,</w:t>
      </w:r>
      <w:r w:rsidRPr="004248AC">
        <w:rPr>
          <w:rFonts w:ascii="Times New Roman" w:hAnsi="Times New Roman"/>
          <w:sz w:val="28"/>
          <w:szCs w:val="28"/>
        </w:rPr>
        <w:t xml:space="preserve"> направляются в прокуратуру Курманаевского района (далее - прокуратуру района) для правовой и антикоррупци</w:t>
      </w:r>
      <w:r w:rsidR="004248AC">
        <w:rPr>
          <w:rFonts w:ascii="Times New Roman" w:hAnsi="Times New Roman"/>
          <w:sz w:val="28"/>
          <w:szCs w:val="28"/>
        </w:rPr>
        <w:t>о</w:t>
      </w:r>
      <w:r w:rsidRPr="004248AC">
        <w:rPr>
          <w:rFonts w:ascii="Times New Roman" w:hAnsi="Times New Roman"/>
          <w:sz w:val="28"/>
          <w:szCs w:val="28"/>
        </w:rPr>
        <w:t>нной экспертизы. Ответственным за предоставление документов является Председатель Совета депутатов.</w:t>
      </w:r>
    </w:p>
    <w:p w:rsidR="0008449C" w:rsidRPr="004248AC" w:rsidRDefault="00EA192A" w:rsidP="00EA19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>2.</w:t>
      </w:r>
      <w:r w:rsidR="00A276FE" w:rsidRPr="004248AC">
        <w:rPr>
          <w:rFonts w:ascii="Times New Roman" w:hAnsi="Times New Roman"/>
          <w:sz w:val="28"/>
          <w:szCs w:val="28"/>
        </w:rPr>
        <w:t xml:space="preserve"> </w:t>
      </w:r>
      <w:r w:rsidR="0008449C" w:rsidRPr="004248AC">
        <w:rPr>
          <w:rFonts w:ascii="Times New Roman" w:hAnsi="Times New Roman"/>
          <w:sz w:val="28"/>
          <w:szCs w:val="28"/>
        </w:rPr>
        <w:t>В срок не позднее десяти дней после оформления копии решений Совета депутатов направляются в прокуратуру района. Ответственным за предоставление документов является Секретарь Совета депутатов.</w:t>
      </w:r>
    </w:p>
    <w:p w:rsidR="0008449C" w:rsidRPr="004248AC" w:rsidRDefault="00EA192A" w:rsidP="00EA19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>3.</w:t>
      </w:r>
      <w:r w:rsidR="00A276FE" w:rsidRPr="004248AC">
        <w:rPr>
          <w:rFonts w:ascii="Times New Roman" w:hAnsi="Times New Roman"/>
          <w:sz w:val="28"/>
          <w:szCs w:val="28"/>
        </w:rPr>
        <w:t xml:space="preserve"> </w:t>
      </w:r>
      <w:r w:rsidR="0008449C" w:rsidRPr="004248AC">
        <w:rPr>
          <w:rFonts w:ascii="Times New Roman" w:hAnsi="Times New Roman"/>
          <w:sz w:val="28"/>
          <w:szCs w:val="28"/>
        </w:rPr>
        <w:t>Прокурор вправе вносить на рассмотрение Совета депутатов проекты решений, в том числе выступать с предложениями по формированию плана работы Совета депутатов.</w:t>
      </w:r>
    </w:p>
    <w:p w:rsidR="0008449C" w:rsidRPr="004248AC" w:rsidRDefault="00EA192A" w:rsidP="00A276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 xml:space="preserve">4. </w:t>
      </w:r>
      <w:r w:rsidR="0008449C" w:rsidRPr="004248AC">
        <w:rPr>
          <w:rFonts w:ascii="Times New Roman" w:hAnsi="Times New Roman"/>
          <w:sz w:val="28"/>
          <w:szCs w:val="28"/>
        </w:rPr>
        <w:t>Прокурор вправе участвовать в заседаниях Совета депутатов и принимать участие в обсуждении вопросов, выносимых на рассмотрение.</w:t>
      </w:r>
    </w:p>
    <w:p w:rsidR="00A276FE" w:rsidRPr="004248AC" w:rsidRDefault="00A276FE" w:rsidP="004248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>2</w:t>
      </w:r>
      <w:r w:rsidR="00EA192A" w:rsidRPr="004248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48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48AC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вопросам бюджетной, налоговой и финансовой политики (председатель Шошин С.В.)</w:t>
      </w:r>
    </w:p>
    <w:p w:rsidR="0008449C" w:rsidRPr="004248AC" w:rsidRDefault="00A276FE" w:rsidP="004248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8AC">
        <w:rPr>
          <w:rFonts w:ascii="Times New Roman" w:hAnsi="Times New Roman"/>
          <w:sz w:val="28"/>
          <w:szCs w:val="28"/>
        </w:rPr>
        <w:t>3</w:t>
      </w:r>
      <w:r w:rsidR="00EA192A" w:rsidRPr="004248AC">
        <w:rPr>
          <w:rFonts w:ascii="Times New Roman" w:hAnsi="Times New Roman"/>
          <w:sz w:val="28"/>
          <w:szCs w:val="28"/>
        </w:rPr>
        <w:t xml:space="preserve">. </w:t>
      </w:r>
      <w:r w:rsidR="0008449C" w:rsidRPr="004248AC">
        <w:rPr>
          <w:rFonts w:ascii="Times New Roman" w:hAnsi="Times New Roman"/>
          <w:sz w:val="28"/>
          <w:szCs w:val="28"/>
        </w:rPr>
        <w:t>Решение вступает в силу со дня подписания и подлежит опубликованию в местной газете</w:t>
      </w:r>
      <w:r w:rsidRPr="004248AC">
        <w:rPr>
          <w:rFonts w:ascii="Times New Roman" w:hAnsi="Times New Roman"/>
          <w:sz w:val="28"/>
          <w:szCs w:val="28"/>
        </w:rPr>
        <w:t xml:space="preserve"> «Лабазинский вестник».</w:t>
      </w:r>
    </w:p>
    <w:p w:rsidR="0008449C" w:rsidRPr="004248AC" w:rsidRDefault="0008449C" w:rsidP="0008449C">
      <w:pPr>
        <w:jc w:val="both"/>
        <w:rPr>
          <w:rFonts w:ascii="Times New Roman" w:hAnsi="Times New Roman"/>
          <w:sz w:val="28"/>
          <w:szCs w:val="28"/>
        </w:rPr>
      </w:pPr>
    </w:p>
    <w:p w:rsidR="00ED4B9B" w:rsidRPr="004248AC" w:rsidRDefault="00ED4B9B" w:rsidP="00ED4B9B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248AC">
        <w:rPr>
          <w:rFonts w:ascii="Times New Roman" w:hAnsi="Times New Roman"/>
          <w:b w:val="0"/>
          <w:color w:val="auto"/>
          <w:sz w:val="28"/>
          <w:szCs w:val="28"/>
        </w:rPr>
        <w:t xml:space="preserve">Глава муниципального образования                                       </w:t>
      </w:r>
      <w:r w:rsidR="004248AC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Pr="004248AC">
        <w:rPr>
          <w:rFonts w:ascii="Times New Roman" w:hAnsi="Times New Roman"/>
          <w:b w:val="0"/>
          <w:color w:val="auto"/>
          <w:sz w:val="28"/>
          <w:szCs w:val="28"/>
        </w:rPr>
        <w:t xml:space="preserve"> В.А. Гражданкин</w:t>
      </w:r>
    </w:p>
    <w:p w:rsidR="00641F27" w:rsidRDefault="00641F27" w:rsidP="00A276F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75BC8" w:rsidRPr="004248AC" w:rsidRDefault="00ED4B9B" w:rsidP="00A276F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248AC">
        <w:rPr>
          <w:rFonts w:ascii="Times New Roman" w:hAnsi="Times New Roman"/>
          <w:b w:val="0"/>
          <w:color w:val="auto"/>
          <w:sz w:val="28"/>
          <w:szCs w:val="28"/>
        </w:rPr>
        <w:t>Разослано: в дело, прокурору</w:t>
      </w:r>
      <w:r w:rsidR="00A276FE" w:rsidRPr="004248AC">
        <w:rPr>
          <w:rFonts w:ascii="Times New Roman" w:hAnsi="Times New Roman"/>
          <w:b w:val="0"/>
          <w:color w:val="auto"/>
          <w:sz w:val="28"/>
          <w:szCs w:val="28"/>
        </w:rPr>
        <w:t xml:space="preserve"> района</w:t>
      </w:r>
    </w:p>
    <w:sectPr w:rsidR="00175BC8" w:rsidRPr="004248AC" w:rsidSect="004248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9C"/>
    <w:rsid w:val="0008449C"/>
    <w:rsid w:val="000C3996"/>
    <w:rsid w:val="00175BC8"/>
    <w:rsid w:val="00207F85"/>
    <w:rsid w:val="00281115"/>
    <w:rsid w:val="003E3379"/>
    <w:rsid w:val="003F7F55"/>
    <w:rsid w:val="004248AC"/>
    <w:rsid w:val="00641F27"/>
    <w:rsid w:val="006A2EF7"/>
    <w:rsid w:val="00A17054"/>
    <w:rsid w:val="00A276FE"/>
    <w:rsid w:val="00A70E6F"/>
    <w:rsid w:val="00EA192A"/>
    <w:rsid w:val="00ED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A192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19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2013-11-25T05:51:00Z</cp:lastPrinted>
  <dcterms:created xsi:type="dcterms:W3CDTF">2013-11-05T04:26:00Z</dcterms:created>
  <dcterms:modified xsi:type="dcterms:W3CDTF">2013-11-25T05:52:00Z</dcterms:modified>
</cp:coreProperties>
</file>